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540"/>
        <w:tblW w:w="5933" w:type="pct"/>
        <w:tblInd w:w="-4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788"/>
        <w:gridCol w:w="2118"/>
        <w:gridCol w:w="40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94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br w:type="page"/>
            </w:r>
            <w:r>
              <w:rPr>
                <w:rFonts w:hint="default" w:ascii="Times New Roman" w:hAnsi="Times New Roman" w:cs="Times New Roman"/>
                <w:color w:val="auto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  <w:p>
            <w:pPr>
              <w:adjustRightInd w:val="0"/>
              <w:snapToGrid w:val="0"/>
              <w:spacing w:line="594" w:lineRule="exact"/>
              <w:rPr>
                <w:rFonts w:hint="default" w:ascii="Times New Roman" w:hAnsi="Times New Roman" w:eastAsia="方正小标宋简体" w:cs="Times New Roman"/>
                <w:color w:val="auto"/>
                <w:spacing w:val="-6"/>
                <w:kern w:val="0"/>
                <w:sz w:val="44"/>
                <w:szCs w:val="44"/>
                <w:lang w:val="en-US" w:eastAsia="zh-CN"/>
              </w:rPr>
            </w:pPr>
          </w:p>
          <w:p>
            <w:pPr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pacing w:val="-6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pacing w:val="0"/>
                <w:kern w:val="0"/>
                <w:sz w:val="44"/>
                <w:szCs w:val="44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pacing w:val="0"/>
                <w:kern w:val="0"/>
                <w:sz w:val="44"/>
                <w:szCs w:val="44"/>
              </w:rPr>
              <w:t>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pacing w:val="0"/>
                <w:kern w:val="0"/>
                <w:sz w:val="44"/>
                <w:szCs w:val="44"/>
                <w:lang w:val="en-US" w:eastAsia="zh-CN"/>
              </w:rPr>
              <w:t>各级、各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pacing w:val="0"/>
                <w:kern w:val="0"/>
                <w:sz w:val="44"/>
                <w:szCs w:val="44"/>
              </w:rPr>
              <w:t>系列职改办通讯录（202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pacing w:val="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pacing w:val="0"/>
                <w:kern w:val="0"/>
                <w:sz w:val="44"/>
                <w:szCs w:val="44"/>
              </w:rPr>
              <w:t>年）</w:t>
            </w:r>
          </w:p>
          <w:p>
            <w:pPr>
              <w:adjustRightInd w:val="0"/>
              <w:snapToGrid w:val="0"/>
              <w:spacing w:line="594" w:lineRule="exact"/>
              <w:rPr>
                <w:rFonts w:hint="default" w:ascii="Times New Roman" w:hAnsi="Times New Roman" w:eastAsia="方正小标宋简体" w:cs="Times New Roman"/>
                <w:color w:val="auto"/>
                <w:spacing w:val="-6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>职称系列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</w:rPr>
              <w:t>单位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</w:rPr>
              <w:t>办公电话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>区号0772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</w:rPr>
              <w:t>地 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市职改办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（市人社局）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4278515</w:t>
            </w:r>
          </w:p>
        </w:tc>
        <w:tc>
          <w:tcPr>
            <w:tcW w:w="2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来宾市人力资源和社会保障局来宾市绿源路329号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701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市卫生系列职改办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（市卫健委）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6694622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来宾市盘古大道121号自然资源局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办公楼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来宾市卫生健康委员会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403室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市教育系列职改办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（市教体局）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4228526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来宾市华侨大道505号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来宾市教育体育局人事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207室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市工程系列职改办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（市工信局）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4299775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来宾市人民路1号来宾市工业和信息化局人事教育科东后306室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市农业系列职改办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（市农业局）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6622772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来宾市人民路311号来宾市农业农村局人事科502室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艺术、图书资料、文物博物、群众文化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系列职改办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（市文广旅局）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4278350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来宾市人民路8号市城市管理局办公楼来宾市文化广电和旅游局四楼402室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市档案系列职改办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（市委办）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4278836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来宾市人民路1号行政中心大楼市委办档案科1028室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市新闻系列职改办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（市委宣传部）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4278216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来宾市人民路1号行政中心大楼市委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宣传部干部科513室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市技工系列职改办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（市技工学校）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4280090</w:t>
            </w:r>
          </w:p>
        </w:tc>
        <w:tc>
          <w:tcPr>
            <w:tcW w:w="2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来宾市河西街道爱华路82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市技工学校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市党校系列职改办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（市委党校）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4276025</w:t>
            </w:r>
          </w:p>
        </w:tc>
        <w:tc>
          <w:tcPr>
            <w:tcW w:w="2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来宾市桂中大道西848号来宾市委党校人事科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兴宾区职改办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（兴宾区人社局）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4221281</w:t>
            </w:r>
          </w:p>
        </w:tc>
        <w:tc>
          <w:tcPr>
            <w:tcW w:w="2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来宾市城南新区企业总部写字楼附楼西面F507室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象州县职改办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（象州县人社局）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4367291</w:t>
            </w:r>
          </w:p>
        </w:tc>
        <w:tc>
          <w:tcPr>
            <w:tcW w:w="2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象州县象州镇象东新城北区象州县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人力资源和社会保障局5楼事业股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武宣县职改办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（武宣县人社局）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5212495</w:t>
            </w:r>
          </w:p>
        </w:tc>
        <w:tc>
          <w:tcPr>
            <w:tcW w:w="2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武宣县土荫塘路和武兴路交汇处（裕达国际酒店东面）武宣县人力资源和社会保障局人事管理股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忻城县职改办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（忻城县人社局）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6408906</w:t>
            </w:r>
          </w:p>
        </w:tc>
        <w:tc>
          <w:tcPr>
            <w:tcW w:w="2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忻城县人民政府办公大楼4楼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忻城县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人力资源和社会保障局事业股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金秀县职改办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（金秀县人社局）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6218685</w:t>
            </w:r>
          </w:p>
        </w:tc>
        <w:tc>
          <w:tcPr>
            <w:tcW w:w="2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金秀县圣堂路17号金秀瑶族自治县人力资源和社会保障局三楼综合股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合山市职改办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（合山市人社局）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8912154</w:t>
            </w:r>
          </w:p>
        </w:tc>
        <w:tc>
          <w:tcPr>
            <w:tcW w:w="2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合山市人民中路505号合山市人力资源和社会保障局4楼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市人才服务管理办公室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4273181</w:t>
            </w:r>
          </w:p>
        </w:tc>
        <w:tc>
          <w:tcPr>
            <w:tcW w:w="2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来宾市华侨绿源路329号市人社局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附一楼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8号窗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ZDQ1MDI4NTZlNWY4YmU3NGZjZWY2YzZhMzZhYjcifQ=="/>
  </w:docVars>
  <w:rsids>
    <w:rsidRoot w:val="09C706B9"/>
    <w:rsid w:val="07296131"/>
    <w:rsid w:val="09C706B9"/>
    <w:rsid w:val="0E644663"/>
    <w:rsid w:val="11BF7EAA"/>
    <w:rsid w:val="11F76665"/>
    <w:rsid w:val="36F05183"/>
    <w:rsid w:val="3A9D58C8"/>
    <w:rsid w:val="421B526C"/>
    <w:rsid w:val="55615F36"/>
    <w:rsid w:val="6D5B3DFC"/>
    <w:rsid w:val="796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902</Characters>
  <Lines>0</Lines>
  <Paragraphs>0</Paragraphs>
  <TotalTime>2</TotalTime>
  <ScaleCrop>false</ScaleCrop>
  <LinksUpToDate>false</LinksUpToDate>
  <CharactersWithSpaces>909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2022-05-10T08:41:00Z</dcterms:created>
  <dc:creator>Administrator</dc:creator>
  <cp:lastModifiedBy>阿岚岚</cp:lastModifiedBy>
  <dcterms:modified xsi:type="dcterms:W3CDTF">2022-05-13T00:46:47Z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F81FD1E04FCA4B4EBEC155A517F02FC2</vt:lpwstr>
  </property>
</Properties>
</file>